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left" w:tblpY="551"/>
        <w:tblW w:w="5087" w:type="pct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579"/>
        <w:gridCol w:w="1545"/>
        <w:gridCol w:w="3849"/>
        <w:gridCol w:w="180"/>
      </w:tblGrid>
      <w:tr>
        <w:trPr>
          <w:trHeight w:val="225" w:hRule="atLeast"/>
        </w:trPr>
        <w:tc>
          <w:tcPr>
            <w:tcW w:w="3579" w:type="dxa"/>
            <w:vMerge w:val="restart"/>
            <w:tcBorders>
              <w:top w:val="single" w:sz="12" w:space="0" w:color="666699"/>
              <w:left w:val="single" w:sz="12" w:space="0" w:color="666699"/>
              <w:bottom w:val="single" w:sz="12" w:space="0" w:color="666699"/>
              <w:right w:val="dotted" w:sz="4" w:space="0" w:color="auto"/>
            </w:tcBorders>
          </w:tcPr>
          <w:p>
            <w:pPr>
              <w:pStyle w:val="style4"/>
              <w:ind w:firstLine="1"/>
              <w:rPr>
                <w:rFonts w:ascii="Book Antiqua" w:cs="Arial" w:hAnsi="Book Antiqua"/>
                <w:b/>
                <w:color w:val="auto"/>
                <w:sz w:val="42"/>
                <w:szCs w:val="42"/>
              </w:rPr>
            </w:pPr>
            <w:r>
              <w:rPr>
                <w:rFonts w:ascii="Book Antiqua" w:cs="Arial" w:hAnsi="Book Antiqua"/>
                <w:b/>
                <w:color w:val="auto"/>
                <w:sz w:val="42"/>
                <w:szCs w:val="42"/>
              </w:rPr>
              <w:t>Dr. Sidrah Aijaz</w:t>
            </w:r>
          </w:p>
          <w:p>
            <w:pPr>
              <w:pStyle w:val="style0"/>
              <w:rPr/>
            </w:pPr>
          </w:p>
        </w:tc>
        <w:tc>
          <w:tcPr>
            <w:tcW w:w="1545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</w:tcPr>
          <w:p>
            <w:pPr>
              <w:pStyle w:val="style0"/>
              <w:spacing w:before="20" w:after="2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 xml:space="preserve">Address </w:t>
            </w:r>
            <w:r>
              <w:rPr>
                <w:rFonts w:ascii="Tahoma" w:cs="Tahoma" w:hAnsi="Tahoma"/>
                <w:sz w:val="20"/>
                <w:szCs w:val="20"/>
              </w:rPr>
              <w:sym w:font="Wingdings" w:char="f02e"/>
            </w:r>
          </w:p>
          <w:p>
            <w:pPr>
              <w:pStyle w:val="style0"/>
              <w:spacing w:before="20" w:after="2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ascii="Tahoma" w:cs="Tahoma" w:hAnsi="Tahoma"/>
                <w:sz w:val="20"/>
                <w:szCs w:val="20"/>
              </w:rPr>
              <w:t>House # 57 B/1 ,Q-street ,D.H.A phase 7, Karachi.</w:t>
            </w:r>
          </w:p>
        </w:tc>
        <w:tc>
          <w:tcPr>
            <w:tcW w:w="180" w:type="dxa"/>
            <w:vMerge w:val="restart"/>
            <w:tcBorders>
              <w:top w:val="single" w:sz="12" w:space="0" w:color="666699"/>
              <w:left w:val="dotted" w:sz="4" w:space="0" w:color="auto"/>
              <w:right w:val="single" w:sz="12" w:space="0" w:color="666699"/>
            </w:tcBorders>
          </w:tcPr>
          <w:p>
            <w:pPr>
              <w:pStyle w:val="style31"/>
              <w:ind w:left="-215" w:right="180" w:firstLine="215"/>
              <w:rPr>
                <w:rFonts w:ascii="Tahoma" w:cs="Tahoma" w:hAnsi="Tahoma"/>
                <w:sz w:val="17"/>
                <w:szCs w:val="17"/>
              </w:rPr>
            </w:pPr>
          </w:p>
        </w:tc>
      </w:tr>
      <w:tr>
        <w:tblPrEx/>
        <w:trPr>
          <w:trHeight w:val="44" w:hRule="atLeast"/>
        </w:trPr>
        <w:tc>
          <w:tcPr>
            <w:tcW w:w="3579" w:type="dxa"/>
            <w:vMerge w:val="continue"/>
            <w:tcBorders>
              <w:top w:val="single" w:sz="12" w:space="0" w:color="666699"/>
              <w:left w:val="single" w:sz="12" w:space="0" w:color="666699"/>
              <w:bottom w:val="single" w:sz="12" w:space="0" w:color="666699"/>
              <w:right w:val="dotted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</w:tcPr>
          <w:p>
            <w:pPr>
              <w:pStyle w:val="style0"/>
              <w:spacing w:before="20" w:after="2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Phone</w:t>
            </w:r>
          </w:p>
        </w:tc>
        <w:tc>
          <w:tcPr>
            <w:tcW w:w="3849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+92-336-5844495</w:t>
            </w:r>
          </w:p>
        </w:tc>
        <w:tc>
          <w:tcPr>
            <w:tcW w:w="180" w:type="dxa"/>
            <w:vMerge w:val="continue"/>
            <w:tcBorders>
              <w:left w:val="dotted" w:sz="4" w:space="0" w:color="auto"/>
              <w:right w:val="single" w:sz="12" w:space="0" w:color="666699"/>
            </w:tcBorders>
            <w:vAlign w:val="center"/>
          </w:tcPr>
          <w:p>
            <w:pPr>
              <w:pStyle w:val="style0"/>
              <w:tabs>
                <w:tab w:val="left" w:leader="none" w:pos="1440"/>
              </w:tabs>
              <w:ind w:right="180"/>
              <w:rPr>
                <w:rFonts w:ascii="Tahoma" w:cs="Tahoma" w:hAnsi="Tahoma"/>
                <w:sz w:val="17"/>
                <w:szCs w:val="17"/>
                <w:lang w:val="fr-FR"/>
              </w:rPr>
            </w:pPr>
          </w:p>
        </w:tc>
      </w:tr>
      <w:tr>
        <w:tblPrEx/>
        <w:trPr>
          <w:trHeight w:val="229" w:hRule="atLeast"/>
        </w:trPr>
        <w:tc>
          <w:tcPr>
            <w:tcW w:w="3579" w:type="dxa"/>
            <w:vMerge w:val="continue"/>
            <w:tcBorders>
              <w:top w:val="single" w:sz="12" w:space="0" w:color="666699"/>
              <w:left w:val="single" w:sz="12" w:space="0" w:color="666699"/>
              <w:bottom w:val="single" w:sz="12" w:space="0" w:color="666699"/>
              <w:right w:val="dotted" w:sz="4" w:space="0" w:color="auto"/>
            </w:tcBorders>
          </w:tcPr>
          <w:p>
            <w:pPr>
              <w:pStyle w:val="style0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before="20" w:after="20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 xml:space="preserve">E-mail </w:t>
            </w:r>
            <w:r>
              <w:rPr>
                <w:rFonts w:ascii="Tahoma" w:cs="Tahoma" w:hAnsi="Tahoma"/>
                <w:sz w:val="20"/>
                <w:szCs w:val="20"/>
              </w:rPr>
              <w:sym w:font="Webdings" w:char="f09a"/>
            </w:r>
          </w:p>
        </w:tc>
        <w:tc>
          <w:tcPr>
            <w:tcW w:w="3849" w:type="dxa"/>
            <w:tcBorders>
              <w:top w:val="single" w:sz="12" w:space="0" w:color="666699"/>
              <w:left w:val="dotted" w:sz="4" w:space="0" w:color="auto"/>
              <w:bottom w:val="single" w:sz="12" w:space="0" w:color="666699"/>
              <w:right w:val="dotted" w:sz="4" w:space="0" w:color="auto"/>
            </w:tcBorders>
            <w:vAlign w:val="center"/>
          </w:tcPr>
          <w:p>
            <w:pPr>
              <w:pStyle w:val="style0"/>
              <w:spacing w:before="20" w:after="20"/>
              <w:ind w:left="-108"/>
              <w:rPr>
                <w:rFonts w:ascii="Tahoma" w:cs="Tahoma" w:hAnsi="Tahoma"/>
                <w:i/>
                <w:sz w:val="20"/>
                <w:szCs w:val="20"/>
              </w:rPr>
            </w:pPr>
            <w:r>
              <w:rPr/>
              <w:fldChar w:fldCharType="begin"/>
            </w:r>
            <w:r>
              <w:instrText xml:space="preserve"> HYPERLINK "mailto:jmkhurramjah@gmail.com" </w:instrText>
            </w:r>
            <w:r>
              <w:rPr/>
              <w:fldChar w:fldCharType="separate"/>
            </w:r>
            <w:r>
              <w:rPr/>
              <w:fldChar w:fldCharType="end"/>
            </w:r>
            <w:r>
              <w:rPr>
                <w:rFonts w:ascii="Tahoma" w:cs="Tahoma" w:hAnsi="Tahoma"/>
                <w:sz w:val="20"/>
                <w:szCs w:val="20"/>
              </w:rPr>
              <w:t xml:space="preserve">  </w:t>
            </w:r>
            <w:r>
              <w:rPr/>
              <w:fldChar w:fldCharType="begin"/>
            </w:r>
            <w:r>
              <w:instrText xml:space="preserve"> HYPERLINK "mailto:sid_hira6@hotmail.com" </w:instrText>
            </w:r>
            <w:r>
              <w:rPr/>
              <w:fldChar w:fldCharType="separate"/>
            </w:r>
            <w:r>
              <w:rPr>
                <w:rStyle w:val="style85"/>
                <w:rFonts w:ascii="Tahoma" w:cs="Tahoma" w:hAnsi="Tahoma"/>
                <w:i/>
                <w:sz w:val="20"/>
                <w:szCs w:val="20"/>
              </w:rPr>
              <w:t>sid_hira6@hotmail.com</w:t>
            </w:r>
            <w:r>
              <w:rPr/>
              <w:fldChar w:fldCharType="end"/>
            </w:r>
            <w:r>
              <w:rPr>
                <w:rFonts w:ascii="Tahoma" w:cs="Tahoma" w:hAnsi="Tahom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  <w:vMerge w:val="continue"/>
            <w:tcBorders>
              <w:left w:val="dotted" w:sz="4" w:space="0" w:color="auto"/>
              <w:bottom w:val="single" w:sz="12" w:space="0" w:color="666699"/>
              <w:right w:val="single" w:sz="12" w:space="0" w:color="666699"/>
            </w:tcBorders>
            <w:vAlign w:val="center"/>
          </w:tcPr>
          <w:p>
            <w:pPr>
              <w:pStyle w:val="style0"/>
              <w:spacing w:before="20" w:after="20"/>
              <w:ind w:left="-108"/>
              <w:rPr>
                <w:rFonts w:ascii="Tahoma" w:cs="Tahoma" w:hAnsi="Tahoma"/>
                <w:i/>
                <w:sz w:val="17"/>
                <w:szCs w:val="17"/>
              </w:rPr>
            </w:pPr>
          </w:p>
        </w:tc>
      </w:tr>
    </w:tbl>
    <w:p>
      <w:pPr>
        <w:pStyle w:val="style0"/>
        <w:rPr>
          <w:sz w:val="10"/>
          <w:szCs w:val="10"/>
        </w:rPr>
      </w:pPr>
    </w:p>
    <w:p>
      <w:pPr>
        <w:pStyle w:val="style3"/>
        <w:rPr/>
      </w:pPr>
      <w:r>
        <w:t>SUMMARY</w:t>
      </w:r>
    </w:p>
    <w:p>
      <w:pPr>
        <w:pStyle w:val="style0"/>
        <w:ind w:left="720"/>
        <w:rPr/>
      </w:pPr>
      <w:r>
        <w:t xml:space="preserve">Medical doctor with passion for serving community. After a break for maternal responsibilities, I am ready to restart my career and prove myself with my work and skills in the professional capacity. </w:t>
      </w:r>
    </w:p>
    <w:p>
      <w:pPr>
        <w:pStyle w:val="style0"/>
        <w:ind w:left="720"/>
        <w:rPr/>
      </w:pPr>
    </w:p>
    <w:p>
      <w:pPr>
        <w:pStyle w:val="style3"/>
        <w:rPr/>
      </w:pPr>
      <w:r>
        <w:t>EDUCATION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Doctor of Medicine (MBBS)</w:t>
      </w:r>
      <w:r>
        <w:rPr>
          <w:b/>
          <w:bCs/>
        </w:rPr>
        <w:t xml:space="preserve">                                                  2006 – 2012 </w:t>
      </w:r>
    </w:p>
    <w:p>
      <w:pPr>
        <w:pStyle w:val="style0"/>
        <w:ind w:left="720"/>
        <w:rPr/>
      </w:pPr>
      <w:r>
        <w:t>Dow University of Health Sciences</w:t>
      </w:r>
    </w:p>
    <w:p>
      <w:pPr>
        <w:pStyle w:val="style0"/>
        <w:ind w:left="720"/>
        <w:rPr/>
      </w:pPr>
    </w:p>
    <w:p>
      <w:pPr>
        <w:pStyle w:val="style3"/>
        <w:rPr/>
      </w:pPr>
      <w:r>
        <w:t>WORK EXPERIENCE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 xml:space="preserve">House Officer                                                                         2012 – 2013 </w:t>
      </w:r>
    </w:p>
    <w:p>
      <w:pPr>
        <w:pStyle w:val="style0"/>
        <w:ind w:left="720"/>
        <w:rPr/>
      </w:pPr>
      <w:r>
        <w:t>Jinnah Postgraduate Medical Centre (JPMC)</w:t>
      </w:r>
    </w:p>
    <w:p>
      <w:pPr>
        <w:pStyle w:val="style179"/>
        <w:numPr>
          <w:ilvl w:val="0"/>
          <w:numId w:val="1"/>
        </w:numPr>
        <w:rPr/>
      </w:pPr>
      <w:r>
        <w:t>General Surgery (3 months)</w:t>
      </w:r>
    </w:p>
    <w:p>
      <w:pPr>
        <w:pStyle w:val="style179"/>
        <w:numPr>
          <w:ilvl w:val="0"/>
          <w:numId w:val="1"/>
        </w:numPr>
        <w:rPr/>
      </w:pPr>
      <w:r>
        <w:t>Orthopaedics (3 months)</w:t>
      </w:r>
    </w:p>
    <w:p>
      <w:pPr>
        <w:pStyle w:val="style179"/>
        <w:numPr>
          <w:ilvl w:val="0"/>
          <w:numId w:val="1"/>
        </w:numPr>
        <w:rPr/>
      </w:pPr>
      <w:r>
        <w:t>General Medicine (3 months)</w:t>
      </w:r>
    </w:p>
    <w:p>
      <w:pPr>
        <w:pStyle w:val="style179"/>
        <w:numPr>
          <w:ilvl w:val="0"/>
          <w:numId w:val="1"/>
        </w:numPr>
        <w:rPr/>
      </w:pPr>
      <w:r>
        <w:t>Neurology (3 months)</w:t>
      </w:r>
    </w:p>
    <w:p>
      <w:pPr>
        <w:pStyle w:val="style0"/>
        <w:rPr/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 xml:space="preserve">English Teacher                                                                     2023 – 2024 </w:t>
      </w:r>
    </w:p>
    <w:p>
      <w:pPr>
        <w:pStyle w:val="style0"/>
        <w:rPr/>
      </w:pPr>
      <w:r>
        <w:tab/>
      </w:r>
      <w:r>
        <w:t xml:space="preserve">Reflections </w:t>
      </w:r>
      <w:r>
        <w:t>School Karachi</w:t>
      </w:r>
    </w:p>
    <w:p>
      <w:pPr>
        <w:pStyle w:val="style179"/>
        <w:numPr>
          <w:ilvl w:val="0"/>
          <w:numId w:val="1"/>
        </w:numPr>
        <w:rPr/>
      </w:pPr>
      <w:r>
        <w:t xml:space="preserve">Designing </w:t>
      </w:r>
      <w:r>
        <w:t>curriculum and planners</w:t>
      </w:r>
    </w:p>
    <w:p>
      <w:pPr>
        <w:pStyle w:val="style179"/>
        <w:numPr>
          <w:ilvl w:val="0"/>
          <w:numId w:val="1"/>
        </w:numPr>
        <w:rPr/>
      </w:pPr>
      <w:r>
        <w:t>Formulating evaluation papers</w:t>
      </w:r>
    </w:p>
    <w:p>
      <w:pPr>
        <w:pStyle w:val="style179"/>
        <w:numPr>
          <w:ilvl w:val="0"/>
          <w:numId w:val="1"/>
        </w:numPr>
        <w:rPr/>
      </w:pPr>
      <w:r>
        <w:t>Catering to the educational needs of special needs children</w:t>
      </w:r>
    </w:p>
    <w:p>
      <w:pPr>
        <w:pStyle w:val="style0"/>
        <w:rPr/>
      </w:pPr>
    </w:p>
    <w:p>
      <w:pPr>
        <w:pStyle w:val="style3"/>
        <w:rPr/>
      </w:pPr>
      <w:r>
        <w:t>CERTIFICATES &amp; ACHIEVEMENTS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 xml:space="preserve">Basic Life Support (BLS) and Advanced Cardiac Life Support (ACLS) </w:t>
      </w:r>
      <w:r>
        <w:t>trainings (2013)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Primary Trauma Care</w:t>
      </w:r>
      <w:r>
        <w:t xml:space="preserve"> training from Sindh Medical College Karachi (2010)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Clinical electives</w:t>
      </w:r>
      <w:r>
        <w:t xml:space="preserve"> in Pulmonology department in PNS Shifa Hospital Karachi (2010)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Clinical Electives</w:t>
      </w:r>
      <w:r>
        <w:t xml:space="preserve"> in Vascular Surgery department in Civil Hospital Karachi (2008)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Community research</w:t>
      </w:r>
      <w:r>
        <w:t xml:space="preserve"> work at Aga Khan University Hospital (2006)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Early Childhood training</w:t>
      </w:r>
      <w:r>
        <w:t xml:space="preserve"> diploma from Pakistan Montessori Council (2018)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</w:rPr>
        <w:t>Dars-e-Nizami</w:t>
      </w:r>
      <w:r>
        <w:t xml:space="preserve"> from Zaynab Academy (2014 – 2016)</w:t>
      </w:r>
    </w:p>
    <w:p>
      <w:pPr>
        <w:pStyle w:val="style0"/>
        <w:rPr/>
      </w:pPr>
    </w:p>
    <w:p>
      <w:pPr>
        <w:pStyle w:val="style3"/>
        <w:rPr/>
      </w:pPr>
      <w:r>
        <w:t>SKILLS</w:t>
      </w:r>
    </w:p>
    <w:p>
      <w:pPr>
        <w:pStyle w:val="style179"/>
        <w:numPr>
          <w:ilvl w:val="0"/>
          <w:numId w:val="1"/>
        </w:numPr>
        <w:rPr/>
      </w:pPr>
      <w:r>
        <w:t>Computer literate</w:t>
      </w:r>
    </w:p>
    <w:p>
      <w:pPr>
        <w:pStyle w:val="style179"/>
        <w:numPr>
          <w:ilvl w:val="0"/>
          <w:numId w:val="1"/>
        </w:numPr>
        <w:rPr/>
      </w:pPr>
      <w:r>
        <w:t>Proficient in English and Urdu speaking, reading and writing</w:t>
      </w:r>
    </w:p>
    <w:p>
      <w:pPr>
        <w:pStyle w:val="style179"/>
        <w:numPr>
          <w:ilvl w:val="0"/>
          <w:numId w:val="1"/>
        </w:numPr>
        <w:rPr/>
      </w:pPr>
      <w:r>
        <w:t>MS Office</w:t>
      </w:r>
    </w:p>
    <w:p>
      <w:pPr>
        <w:pStyle w:val="style179"/>
        <w:numPr>
          <w:ilvl w:val="0"/>
          <w:numId w:val="1"/>
        </w:numPr>
        <w:rPr/>
      </w:pPr>
      <w:r>
        <w:t>Strong communication and interpersonal skills</w:t>
      </w:r>
    </w:p>
    <w:p>
      <w:pPr>
        <w:pStyle w:val="style179"/>
        <w:numPr>
          <w:ilvl w:val="0"/>
          <w:numId w:val="1"/>
        </w:numPr>
        <w:rPr/>
      </w:pPr>
      <w:r>
        <w:t>Management</w:t>
      </w:r>
      <w:r>
        <w:t>,</w:t>
      </w:r>
      <w:r>
        <w:t xml:space="preserve"> conflict resolution</w:t>
      </w:r>
      <w:r>
        <w:t>, and team player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004020304"/>
    <w:charset w:val="de"/>
    <w:family w:val="roman"/>
    <w:pitch w:val="variable"/>
    <w:sig w:usb0="81000003" w:usb1="00000000" w:usb2="00000000" w:usb3="00000000" w:csb0="00010001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005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5E12A8"/>
    <w:lvl w:ilvl="0" w:tplc="5826047C">
      <w:start w:val="1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2"/>
        <w:szCs w:val="22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Angsana New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6cc7b4b-6369-44ce-ad2d-a0ba8d1faa97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97eae2f4-2f9d-4ed7-8c5b-a37d32c7f0de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689290d3-b304-45bb-9910-5259618d1643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79f620e3-608d-4f8b-9394-3d8efc0c9c70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1ad05614-08db-478f-a78b-ae214ddbeda6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9df4c126-47e8-4692-b9df-4c8e9d8117a6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52c5a274-4c9b-4338-9499-3b161f6ee4c4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9cc1cf62-fe7e-40de-a5d4-a57dfbbfcbcd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e35cf162-8bfe-4a1a-b609-285261c80911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2f8c4787-f0b8-439f-b71f-8360a5ad28be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8a0f72e0-c9aa-453e-9b1b-a3431c90fb5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3f6d5e26-030c-48cb-9e85-c27c9382493f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pPr>
      <w:tabs>
        <w:tab w:val="center" w:leader="none" w:pos="4320"/>
        <w:tab w:val="right" w:leader="none" w:pos="8640"/>
      </w:tabs>
    </w:pPr>
    <w:rPr>
      <w:rFonts w:cs="Times New Roman"/>
    </w:rPr>
  </w:style>
  <w:style w:type="character" w:customStyle="1" w:styleId="style4110">
    <w:name w:val="Header Char_78d14d6c-6ff2-4eed-9459-445bbe5f9b53"/>
    <w:basedOn w:val="style65"/>
    <w:next w:val="style4110"/>
    <w:link w:val="style31"/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208</Words>
  <Pages>1</Pages>
  <Characters>1292</Characters>
  <Application>WPS Office</Application>
  <DocSecurity>0</DocSecurity>
  <Paragraphs>54</Paragraphs>
  <ScaleCrop>false</ScaleCrop>
  <LinksUpToDate>false</LinksUpToDate>
  <CharactersWithSpaces>1663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2024-09-23T12:04:00Z</dcterms:created>
  <dc:creator>Maria Jaswal</dc:creator>
  <lastModifiedBy>Infinix X6810</lastModifiedBy>
  <dcterms:modified xsi:type="dcterms:W3CDTF">2024-11-18T11:39:07Z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165c51e7191c48af856ddf90f91c0641</vt:lpwstr>
  </property>
</Properties>
</file>